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A9" w:rsidRDefault="00D75005" w:rsidP="00681BB7">
      <w:pPr>
        <w:jc w:val="center"/>
        <w:rPr>
          <w:b/>
          <w:szCs w:val="20"/>
          <w:lang w:val="fr-FR"/>
        </w:rPr>
      </w:pPr>
      <w:r w:rsidRPr="00D75005">
        <w:rPr>
          <w:b/>
          <w:noProof/>
          <w:szCs w:val="20"/>
        </w:rPr>
        <w:drawing>
          <wp:inline distT="0" distB="0" distL="0" distR="0">
            <wp:extent cx="1762125" cy="923925"/>
            <wp:effectExtent l="19050" t="0" r="9525" b="0"/>
            <wp:docPr id="3" name="Afbeelding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" name="Afbeelding 2" descr="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A9" w:rsidRDefault="002772A9" w:rsidP="00681BB7">
      <w:pPr>
        <w:jc w:val="center"/>
        <w:rPr>
          <w:b/>
          <w:szCs w:val="20"/>
          <w:lang w:val="fr-FR"/>
        </w:rPr>
      </w:pPr>
    </w:p>
    <w:p w:rsidR="0062727A" w:rsidRPr="00D220C5" w:rsidRDefault="0062727A" w:rsidP="00681BB7">
      <w:pPr>
        <w:jc w:val="center"/>
        <w:rPr>
          <w:rFonts w:asciiTheme="majorHAnsi" w:hAnsiTheme="majorHAnsi"/>
          <w:b/>
          <w:sz w:val="28"/>
          <w:szCs w:val="20"/>
          <w:lang w:val="fr-FR"/>
        </w:rPr>
      </w:pPr>
    </w:p>
    <w:p w:rsidR="0062727A" w:rsidRPr="00D75005" w:rsidRDefault="0062727A" w:rsidP="00681BB7">
      <w:pPr>
        <w:jc w:val="center"/>
        <w:rPr>
          <w:rFonts w:asciiTheme="majorHAnsi" w:hAnsiTheme="majorHAnsi"/>
          <w:b/>
          <w:i/>
          <w:sz w:val="36"/>
          <w:szCs w:val="20"/>
        </w:rPr>
      </w:pPr>
      <w:r w:rsidRPr="00D75005">
        <w:rPr>
          <w:rFonts w:asciiTheme="majorHAnsi" w:hAnsiTheme="majorHAnsi"/>
          <w:b/>
          <w:sz w:val="28"/>
          <w:szCs w:val="20"/>
        </w:rPr>
        <w:t>AFREGELING AUTOMATISCHE TOCHTAFSLUITER</w:t>
      </w:r>
      <w:r w:rsidRPr="00D75005">
        <w:rPr>
          <w:rFonts w:asciiTheme="majorHAnsi" w:hAnsiTheme="majorHAnsi"/>
          <w:b/>
          <w:sz w:val="36"/>
          <w:szCs w:val="20"/>
        </w:rPr>
        <w:t xml:space="preserve"> </w:t>
      </w:r>
      <w:r w:rsidRPr="00D75005">
        <w:rPr>
          <w:rFonts w:asciiTheme="majorHAnsi" w:hAnsiTheme="majorHAnsi"/>
          <w:b/>
          <w:i/>
          <w:sz w:val="36"/>
          <w:szCs w:val="20"/>
        </w:rPr>
        <w:t>“</w:t>
      </w:r>
      <w:r w:rsidRPr="00D75005">
        <w:rPr>
          <w:rFonts w:asciiTheme="majorHAnsi" w:hAnsiTheme="majorHAnsi"/>
          <w:b/>
          <w:bCs/>
          <w:i/>
          <w:sz w:val="36"/>
          <w:szCs w:val="20"/>
        </w:rPr>
        <w:t xml:space="preserve">KÄLTEFEIND </w:t>
      </w:r>
      <w:r w:rsidRPr="00D75005">
        <w:rPr>
          <w:rFonts w:asciiTheme="majorHAnsi" w:hAnsiTheme="majorHAnsi"/>
          <w:b/>
          <w:i/>
          <w:sz w:val="36"/>
          <w:szCs w:val="20"/>
        </w:rPr>
        <w:t>®”</w:t>
      </w:r>
    </w:p>
    <w:p w:rsidR="0062727A" w:rsidRPr="00D75005" w:rsidRDefault="0062727A" w:rsidP="0062727A">
      <w:pPr>
        <w:ind w:left="372" w:firstLine="708"/>
        <w:rPr>
          <w:rFonts w:asciiTheme="majorHAnsi" w:hAnsiTheme="majorHAnsi"/>
          <w:szCs w:val="20"/>
        </w:rPr>
      </w:pPr>
    </w:p>
    <w:p w:rsidR="0062727A" w:rsidRPr="00D75005" w:rsidRDefault="00681BB7" w:rsidP="002772A9">
      <w:pPr>
        <w:pStyle w:val="Lijstalinea"/>
        <w:ind w:left="1080"/>
        <w:rPr>
          <w:rFonts w:asciiTheme="majorHAnsi" w:hAnsiTheme="majorHAnsi"/>
          <w:bCs/>
          <w:i/>
          <w:szCs w:val="20"/>
        </w:rPr>
      </w:pPr>
      <w:r w:rsidRPr="00D75005">
        <w:rPr>
          <w:rFonts w:asciiTheme="majorHAnsi" w:hAnsiTheme="majorHAnsi"/>
          <w:bCs/>
          <w:szCs w:val="20"/>
        </w:rPr>
        <w:t xml:space="preserve">De </w:t>
      </w:r>
      <w:r w:rsidR="0062727A" w:rsidRPr="00D75005">
        <w:rPr>
          <w:rFonts w:asciiTheme="majorHAnsi" w:hAnsiTheme="majorHAnsi"/>
          <w:bCs/>
          <w:szCs w:val="20"/>
        </w:rPr>
        <w:t>regeling gebeurt</w:t>
      </w:r>
      <w:r w:rsidRPr="00D75005">
        <w:rPr>
          <w:rFonts w:asciiTheme="majorHAnsi" w:hAnsiTheme="majorHAnsi"/>
          <w:bCs/>
          <w:szCs w:val="20"/>
        </w:rPr>
        <w:t xml:space="preserve"> met een</w:t>
      </w:r>
      <w:r w:rsidR="0062727A" w:rsidRPr="00D75005">
        <w:rPr>
          <w:rFonts w:asciiTheme="majorHAnsi" w:hAnsiTheme="majorHAnsi"/>
          <w:bCs/>
          <w:szCs w:val="20"/>
        </w:rPr>
        <w:t xml:space="preserve"> </w:t>
      </w:r>
      <w:r w:rsidR="004B7B3E" w:rsidRPr="00D75005">
        <w:rPr>
          <w:rFonts w:asciiTheme="majorHAnsi" w:hAnsiTheme="majorHAnsi"/>
          <w:bCs/>
          <w:szCs w:val="20"/>
        </w:rPr>
        <w:t>platte schroevendraaier. B</w:t>
      </w:r>
      <w:r w:rsidR="0062727A" w:rsidRPr="00D75005">
        <w:rPr>
          <w:rFonts w:asciiTheme="majorHAnsi" w:hAnsiTheme="majorHAnsi"/>
          <w:bCs/>
          <w:szCs w:val="20"/>
        </w:rPr>
        <w:t>ij een verdraaii</w:t>
      </w:r>
      <w:r w:rsidR="004B7B3E" w:rsidRPr="00D75005">
        <w:rPr>
          <w:rFonts w:asciiTheme="majorHAnsi" w:hAnsiTheme="majorHAnsi"/>
          <w:bCs/>
          <w:szCs w:val="20"/>
        </w:rPr>
        <w:t xml:space="preserve">ng van ¼ toer is er een </w:t>
      </w:r>
      <w:r w:rsidR="0062727A" w:rsidRPr="00D75005">
        <w:rPr>
          <w:rFonts w:asciiTheme="majorHAnsi" w:hAnsiTheme="majorHAnsi"/>
          <w:bCs/>
          <w:szCs w:val="20"/>
        </w:rPr>
        <w:t xml:space="preserve">hoogteverandering van 1 mm. Draait men met de klok mee, dan </w:t>
      </w:r>
      <w:r w:rsidR="0084412C">
        <w:rPr>
          <w:rFonts w:asciiTheme="majorHAnsi" w:hAnsiTheme="majorHAnsi"/>
          <w:bCs/>
          <w:szCs w:val="20"/>
        </w:rPr>
        <w:t>blijft de tochtborstel verder van de vloer af</w:t>
      </w:r>
      <w:r w:rsidR="0062727A" w:rsidRPr="00D75005">
        <w:rPr>
          <w:rFonts w:asciiTheme="majorHAnsi" w:hAnsiTheme="majorHAnsi"/>
          <w:bCs/>
          <w:szCs w:val="20"/>
        </w:rPr>
        <w:t>. Draait men tegen de klok in, sluit de tochtafsluiter dichter af tegen de vloer. Bij een volledige draaicirkel is de valborstel dus met 4 mm verhoogd of verlaagd.</w:t>
      </w:r>
    </w:p>
    <w:p w:rsidR="0062727A" w:rsidRDefault="002A049A" w:rsidP="002772A9">
      <w:pPr>
        <w:ind w:left="108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De evenwijdigheid ten opzichte van de ondergrond wordt</w:t>
      </w:r>
      <w:r w:rsidR="00A26DA1">
        <w:rPr>
          <w:rFonts w:asciiTheme="majorHAnsi" w:hAnsiTheme="majorHAnsi"/>
          <w:szCs w:val="20"/>
        </w:rPr>
        <w:t xml:space="preserve"> door het interne mechanisme</w:t>
      </w:r>
      <w:r>
        <w:rPr>
          <w:rFonts w:asciiTheme="majorHAnsi" w:hAnsiTheme="majorHAnsi"/>
          <w:szCs w:val="20"/>
        </w:rPr>
        <w:t xml:space="preserve"> automatisch geregeld.</w:t>
      </w:r>
    </w:p>
    <w:p w:rsidR="00AA5209" w:rsidRPr="002A049A" w:rsidRDefault="00AA5209" w:rsidP="002772A9">
      <w:pPr>
        <w:ind w:left="1080"/>
        <w:rPr>
          <w:rFonts w:asciiTheme="majorHAnsi" w:hAnsiTheme="majorHAnsi"/>
          <w:szCs w:val="20"/>
        </w:rPr>
      </w:pPr>
      <w:r w:rsidRPr="00A26DA1">
        <w:rPr>
          <w:rFonts w:asciiTheme="majorHAnsi" w:hAnsiTheme="majorHAnsi"/>
          <w:szCs w:val="20"/>
          <w:u w:val="single"/>
        </w:rPr>
        <w:t>LET OP</w:t>
      </w:r>
      <w:r>
        <w:rPr>
          <w:rFonts w:asciiTheme="majorHAnsi" w:hAnsiTheme="majorHAnsi"/>
          <w:szCs w:val="20"/>
        </w:rPr>
        <w:t xml:space="preserve"> : de borstel dient de vloer net te raken. De borstel mag niet duwen op de vloer</w:t>
      </w:r>
      <w:r w:rsidR="00845095">
        <w:rPr>
          <w:rFonts w:asciiTheme="majorHAnsi" w:hAnsiTheme="majorHAnsi"/>
          <w:szCs w:val="20"/>
        </w:rPr>
        <w:t>.</w:t>
      </w:r>
    </w:p>
    <w:p w:rsidR="0062727A" w:rsidRPr="002A049A" w:rsidRDefault="0062727A" w:rsidP="0062727A">
      <w:pPr>
        <w:autoSpaceDE w:val="0"/>
        <w:autoSpaceDN w:val="0"/>
        <w:adjustRightInd w:val="0"/>
        <w:rPr>
          <w:rFonts w:asciiTheme="majorHAnsi" w:hAnsiTheme="majorHAnsi" w:cs="ArialMT"/>
          <w:color w:val="1B1C20"/>
          <w:sz w:val="20"/>
          <w:szCs w:val="20"/>
          <w:lang w:eastAsia="nl-BE"/>
        </w:rPr>
      </w:pPr>
    </w:p>
    <w:p w:rsidR="0062727A" w:rsidRPr="002A049A" w:rsidRDefault="0062727A" w:rsidP="0062727A">
      <w:pPr>
        <w:autoSpaceDE w:val="0"/>
        <w:autoSpaceDN w:val="0"/>
        <w:adjustRightInd w:val="0"/>
        <w:rPr>
          <w:rFonts w:asciiTheme="majorHAnsi" w:hAnsiTheme="majorHAnsi" w:cs="ArialMT"/>
          <w:color w:val="1B1C20"/>
          <w:sz w:val="20"/>
          <w:szCs w:val="20"/>
          <w:lang w:eastAsia="nl-BE"/>
        </w:rPr>
      </w:pPr>
    </w:p>
    <w:p w:rsidR="0062727A" w:rsidRPr="002A049A" w:rsidRDefault="0062727A" w:rsidP="0062727A">
      <w:pPr>
        <w:autoSpaceDE w:val="0"/>
        <w:autoSpaceDN w:val="0"/>
        <w:adjustRightInd w:val="0"/>
        <w:rPr>
          <w:rFonts w:asciiTheme="majorHAnsi" w:hAnsiTheme="majorHAnsi" w:cs="ArialMT"/>
          <w:color w:val="1B1C20"/>
          <w:sz w:val="20"/>
          <w:szCs w:val="20"/>
          <w:lang w:eastAsia="nl-BE"/>
        </w:rPr>
      </w:pPr>
    </w:p>
    <w:p w:rsidR="0062727A" w:rsidRPr="00D220C5" w:rsidRDefault="00F5783E" w:rsidP="00D220C5">
      <w:pPr>
        <w:autoSpaceDE w:val="0"/>
        <w:autoSpaceDN w:val="0"/>
        <w:adjustRightInd w:val="0"/>
        <w:jc w:val="center"/>
        <w:rPr>
          <w:rFonts w:asciiTheme="majorHAnsi" w:hAnsiTheme="majorHAnsi" w:cs="ArialMT"/>
          <w:b/>
          <w:color w:val="1B1C20"/>
          <w:sz w:val="20"/>
          <w:szCs w:val="20"/>
          <w:lang w:val="fr-FR" w:eastAsia="nl-BE"/>
        </w:rPr>
      </w:pPr>
      <w:r w:rsidRPr="00F5783E">
        <w:rPr>
          <w:rFonts w:asciiTheme="majorHAnsi" w:hAnsiTheme="majorHAnsi"/>
          <w:b/>
          <w:noProof/>
          <w:szCs w:val="20"/>
          <w:lang w:val="nl-BE" w:eastAsia="nl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IJL-RECHTS 1" o:spid="_x0000_s1026" type="#_x0000_t13" style="position:absolute;left:0;text-align:left;margin-left:33.95pt;margin-top:313.35pt;width:159.05pt;height:9.55pt;rotation:-2518924fd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" adj="20243" fillcolor="#bed24b" stroked="f" strokecolor="white [3212]" strokeweight="2pt"/>
        </w:pict>
      </w:r>
      <w:r w:rsidRPr="00F5783E">
        <w:rPr>
          <w:rFonts w:asciiTheme="majorHAnsi" w:hAnsiTheme="majorHAnsi"/>
          <w:b/>
          <w:noProof/>
          <w:szCs w:val="20"/>
          <w:lang w:val="nl-BE" w:eastAsia="nl-BE"/>
        </w:rPr>
        <w:pict>
          <v:shape id="Arc 13" o:spid="_x0000_s1036" style="position:absolute;left:0;text-align:left;margin-left:175.55pt;margin-top:191.25pt;width:122.45pt;height:127pt;rotation:2393566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0718,208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" adj="0,,0" path="m5810,nfc12979,2002,18612,7555,20718,14694em5810,nsc12979,2002,18612,7555,20718,14694l,20804,5810,xe" filled="f" strokecolor="red">
            <v:stroke startarrow="block" endarrow="block" joinstyle="round"/>
            <v:formulas/>
            <v:path arrowok="t" o:extrusionok="f" o:connecttype="custom" o:connectlocs="436112,0;1554873,1139283;0,1612906" o:connectangles="0,0,0"/>
          </v:shape>
        </w:pict>
      </w:r>
      <w:r w:rsidRPr="00F5783E">
        <w:rPr>
          <w:rFonts w:asciiTheme="majorHAnsi" w:hAnsiTheme="majorHAnsi"/>
          <w:b/>
          <w:noProof/>
          <w:szCs w:val="20"/>
          <w:lang w:val="nl-BE"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5" type="#_x0000_t32" style="position:absolute;left:0;text-align:left;margin-left:199.75pt;margin-top:253.95pt;width:70.3pt;height:59.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" strokecolor="#92d050"/>
        </w:pict>
      </w:r>
      <w:r w:rsidRPr="00F5783E">
        <w:rPr>
          <w:rFonts w:asciiTheme="majorHAnsi" w:hAnsiTheme="majorHAnsi"/>
          <w:b/>
          <w:noProof/>
          <w:szCs w:val="20"/>
          <w:lang w:val="nl-BE" w:eastAsia="nl-BE"/>
        </w:rPr>
        <w:pict>
          <v:shape id="AutoShape 11" o:spid="_x0000_s1034" type="#_x0000_t32" style="position:absolute;left:0;text-align:left;margin-left:199.75pt;margin-top:188.25pt;width:53.15pt;height:65.7pt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" strokecolor="#92d050" strokeweight="1pt"/>
        </w:pict>
      </w:r>
      <w:r w:rsidRPr="00F5783E">
        <w:rPr>
          <w:rFonts w:asciiTheme="majorHAnsi" w:hAnsiTheme="majorHAnsi"/>
          <w:b/>
          <w:noProof/>
          <w:szCs w:val="20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left:0;text-align:left;margin-left:221.95pt;margin-top:350.6pt;width:135.7pt;height:49.1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" filled="f" stroked="f">
            <v:textbox style="mso-next-textbox:#Text Box 14">
              <w:txbxContent>
                <w:p w:rsidR="00845095" w:rsidRPr="00D220C5" w:rsidRDefault="00845095" w:rsidP="00681B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color w:val="BED24B"/>
                      <w:sz w:val="32"/>
                      <w:szCs w:val="32"/>
                      <w:lang w:val="nl-BE" w:eastAsia="nl-BE"/>
                    </w:rPr>
                  </w:pPr>
                  <w:r w:rsidRPr="00D220C5">
                    <w:rPr>
                      <w:rFonts w:ascii="ArialMT" w:hAnsi="ArialMT" w:cs="ArialMT"/>
                      <w:color w:val="BED24B"/>
                      <w:sz w:val="32"/>
                      <w:szCs w:val="32"/>
                      <w:lang w:val="nl-BE" w:eastAsia="nl-BE"/>
                    </w:rPr>
                    <w:t>¼ toer = 1 mm</w:t>
                  </w:r>
                </w:p>
                <w:p w:rsidR="00845095" w:rsidRPr="00D220C5" w:rsidRDefault="00845095" w:rsidP="00681BB7">
                  <w:pPr>
                    <w:jc w:val="center"/>
                    <w:rPr>
                      <w:rFonts w:ascii="ArialMT" w:hAnsi="ArialMT" w:cs="ArialMT"/>
                      <w:color w:val="BED24B"/>
                      <w:sz w:val="32"/>
                      <w:szCs w:val="32"/>
                      <w:lang w:val="nl-BE" w:eastAsia="nl-BE"/>
                    </w:rPr>
                  </w:pPr>
                  <w:r w:rsidRPr="00D220C5">
                    <w:rPr>
                      <w:rFonts w:ascii="ArialMT" w:hAnsi="ArialMT" w:cs="ArialMT"/>
                      <w:color w:val="BED24B"/>
                      <w:sz w:val="32"/>
                      <w:szCs w:val="32"/>
                      <w:lang w:val="nl-BE" w:eastAsia="nl-BE"/>
                    </w:rPr>
                    <w:t>verandering</w:t>
                  </w:r>
                </w:p>
                <w:p w:rsidR="00845095" w:rsidRPr="005E6EE7" w:rsidRDefault="00845095" w:rsidP="0062727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5783E">
        <w:rPr>
          <w:rFonts w:asciiTheme="majorHAnsi" w:hAnsiTheme="majorHAnsi"/>
          <w:b/>
          <w:noProof/>
          <w:szCs w:val="20"/>
          <w:lang w:val="nl-BE" w:eastAsia="nl-BE"/>
        </w:rPr>
        <w:pict>
          <v:shape id="Tekstvak 12" o:spid="_x0000_s1037" type="#_x0000_t202" style="position:absolute;left:0;text-align:left;margin-left:-15.05pt;margin-top:364.4pt;width:138.4pt;height:5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" fillcolor="#bed24b" stroked="f" strokeweight=".5pt">
            <v:textbox style="mso-next-textbox:#Tekstvak 12">
              <w:txbxContent>
                <w:p w:rsidR="00845095" w:rsidRPr="005E6EE7" w:rsidRDefault="00845095" w:rsidP="0062727A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Bovenste schroef gebruiken voor                    afregeling</w:t>
                  </w:r>
                </w:p>
              </w:txbxContent>
            </v:textbox>
          </v:shape>
        </w:pict>
      </w:r>
      <w:r w:rsidR="00D220C5" w:rsidRPr="00D220C5">
        <w:rPr>
          <w:rFonts w:asciiTheme="majorHAnsi" w:hAnsiTheme="majorHAnsi" w:cs="ArialMT"/>
          <w:b/>
          <w:noProof/>
          <w:color w:val="1B1C20"/>
          <w:sz w:val="20"/>
          <w:szCs w:val="20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213995</wp:posOffset>
            </wp:positionV>
            <wp:extent cx="3686175" cy="4914900"/>
            <wp:effectExtent l="19050" t="0" r="9525" b="0"/>
            <wp:wrapSquare wrapText="bothSides"/>
            <wp:docPr id="13" name="Afbeelding 13" descr="K:\DCIM\101MSDCF\DSC07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:\DCIM\101MSDCF\DSC07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1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2772A9" w:rsidRPr="00D220C5">
        <w:rPr>
          <w:rFonts w:asciiTheme="majorHAnsi" w:hAnsiTheme="majorHAnsi" w:cs="ArialMT"/>
          <w:b/>
          <w:color w:val="1B1C20"/>
          <w:sz w:val="20"/>
          <w:szCs w:val="20"/>
          <w:lang w:val="fr-FR" w:eastAsia="nl-BE"/>
        </w:rPr>
        <w:t>Onderzijde</w:t>
      </w:r>
      <w:proofErr w:type="spellEnd"/>
      <w:r w:rsidR="002772A9" w:rsidRPr="00D220C5">
        <w:rPr>
          <w:rFonts w:asciiTheme="majorHAnsi" w:hAnsiTheme="majorHAnsi" w:cs="ArialMT"/>
          <w:b/>
          <w:color w:val="1B1C20"/>
          <w:sz w:val="20"/>
          <w:szCs w:val="20"/>
          <w:lang w:val="fr-FR" w:eastAsia="nl-BE"/>
        </w:rPr>
        <w:t xml:space="preserve"> </w:t>
      </w:r>
      <w:proofErr w:type="spellStart"/>
      <w:r w:rsidR="002772A9" w:rsidRPr="00D220C5">
        <w:rPr>
          <w:rFonts w:asciiTheme="majorHAnsi" w:hAnsiTheme="majorHAnsi" w:cs="ArialMT"/>
          <w:b/>
          <w:color w:val="1B1C20"/>
          <w:sz w:val="20"/>
          <w:szCs w:val="20"/>
          <w:lang w:val="fr-FR" w:eastAsia="nl-BE"/>
        </w:rPr>
        <w:t>opengaande</w:t>
      </w:r>
      <w:proofErr w:type="spellEnd"/>
      <w:r w:rsidR="002772A9" w:rsidRPr="00D220C5">
        <w:rPr>
          <w:rFonts w:asciiTheme="majorHAnsi" w:hAnsiTheme="majorHAnsi" w:cs="ArialMT"/>
          <w:b/>
          <w:color w:val="1B1C20"/>
          <w:sz w:val="20"/>
          <w:szCs w:val="20"/>
          <w:lang w:val="fr-FR" w:eastAsia="nl-BE"/>
        </w:rPr>
        <w:t xml:space="preserve"> </w:t>
      </w:r>
      <w:proofErr w:type="spellStart"/>
      <w:r w:rsidR="002772A9" w:rsidRPr="00D220C5">
        <w:rPr>
          <w:rFonts w:asciiTheme="majorHAnsi" w:hAnsiTheme="majorHAnsi" w:cs="ArialMT"/>
          <w:b/>
          <w:color w:val="1B1C20"/>
          <w:sz w:val="20"/>
          <w:szCs w:val="20"/>
          <w:lang w:val="fr-FR" w:eastAsia="nl-BE"/>
        </w:rPr>
        <w:t>vleugel</w:t>
      </w:r>
      <w:proofErr w:type="spellEnd"/>
      <w:r w:rsidR="002772A9" w:rsidRPr="00D220C5">
        <w:rPr>
          <w:rFonts w:asciiTheme="majorHAnsi" w:hAnsiTheme="majorHAnsi" w:cs="ArialMT"/>
          <w:b/>
          <w:color w:val="1B1C20"/>
          <w:sz w:val="20"/>
          <w:szCs w:val="20"/>
          <w:lang w:val="fr-FR" w:eastAsia="nl-BE"/>
        </w:rPr>
        <w:t xml:space="preserve">, </w:t>
      </w:r>
      <w:proofErr w:type="spellStart"/>
      <w:r w:rsidR="002772A9" w:rsidRPr="00D220C5">
        <w:rPr>
          <w:rFonts w:asciiTheme="majorHAnsi" w:hAnsiTheme="majorHAnsi" w:cs="ArialMT"/>
          <w:b/>
          <w:color w:val="1B1C20"/>
          <w:sz w:val="20"/>
          <w:szCs w:val="20"/>
          <w:lang w:val="fr-FR" w:eastAsia="nl-BE"/>
        </w:rPr>
        <w:t>scharnierzijde</w:t>
      </w:r>
      <w:proofErr w:type="spellEnd"/>
    </w:p>
    <w:sectPr w:rsidR="0062727A" w:rsidRPr="00D220C5" w:rsidSect="00FE2F0B">
      <w:headerReference w:type="default" r:id="rId10"/>
      <w:pgSz w:w="11906" w:h="16838"/>
      <w:pgMar w:top="0" w:right="1417" w:bottom="1417" w:left="1417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95" w:rsidRDefault="00845095" w:rsidP="0009236D">
      <w:r>
        <w:separator/>
      </w:r>
    </w:p>
  </w:endnote>
  <w:endnote w:type="continuationSeparator" w:id="0">
    <w:p w:rsidR="00845095" w:rsidRDefault="00845095" w:rsidP="0009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95" w:rsidRDefault="00845095" w:rsidP="0009236D">
      <w:r>
        <w:separator/>
      </w:r>
    </w:p>
  </w:footnote>
  <w:footnote w:type="continuationSeparator" w:id="0">
    <w:p w:rsidR="00845095" w:rsidRDefault="00845095" w:rsidP="0009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95" w:rsidRDefault="00845095">
    <w:pPr>
      <w:pStyle w:val="Koptekst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005758" cy="993734"/>
          <wp:effectExtent l="0" t="0" r="0" b="0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nf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758" cy="99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095" w:rsidRDefault="008450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157"/>
    <w:multiLevelType w:val="hybridMultilevel"/>
    <w:tmpl w:val="0046F4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5B6"/>
    <w:multiLevelType w:val="hybridMultilevel"/>
    <w:tmpl w:val="8AF2FC5C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9F421E"/>
    <w:multiLevelType w:val="hybridMultilevel"/>
    <w:tmpl w:val="248EE132"/>
    <w:lvl w:ilvl="0" w:tplc="C722E8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 style="mso-height-relative:margin" fillcolor="#bed24b">
      <v:fill color="#bed24b"/>
      <v:stroke weight=".5pt"/>
      <o:colormenu v:ext="edit" fillcolor="#bed24b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236D"/>
    <w:rsid w:val="00091D92"/>
    <w:rsid w:val="0009236D"/>
    <w:rsid w:val="002772A9"/>
    <w:rsid w:val="002A049A"/>
    <w:rsid w:val="00491AEE"/>
    <w:rsid w:val="004B7B3E"/>
    <w:rsid w:val="004F6191"/>
    <w:rsid w:val="005E12C0"/>
    <w:rsid w:val="0062727A"/>
    <w:rsid w:val="00681BB7"/>
    <w:rsid w:val="006A7DBB"/>
    <w:rsid w:val="0084412C"/>
    <w:rsid w:val="00845095"/>
    <w:rsid w:val="00995DB6"/>
    <w:rsid w:val="009B7A12"/>
    <w:rsid w:val="00A26DA1"/>
    <w:rsid w:val="00A802B8"/>
    <w:rsid w:val="00AA5209"/>
    <w:rsid w:val="00AA58E2"/>
    <w:rsid w:val="00CB1636"/>
    <w:rsid w:val="00D220C5"/>
    <w:rsid w:val="00D75005"/>
    <w:rsid w:val="00E44701"/>
    <w:rsid w:val="00EB55ED"/>
    <w:rsid w:val="00F5783E"/>
    <w:rsid w:val="00FA26ED"/>
    <w:rsid w:val="00FE2F0B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height-relative:margin" fillcolor="#bed24b">
      <v:fill color="#bed24b"/>
      <v:stroke weight=".5pt"/>
      <o:colormenu v:ext="edit" fillcolor="#bed24b" strokecolor="none"/>
    </o:shapedefaults>
    <o:shapelayout v:ext="edit">
      <o:idmap v:ext="edit" data="1"/>
      <o:rules v:ext="edit">
        <o:r id="V:Rule3" type="connector" idref="#AutoShape 12"/>
        <o:r id="V:Rule4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2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2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236D"/>
    <w:pPr>
      <w:outlineLvl w:val="9"/>
    </w:pPr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3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36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23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36D"/>
  </w:style>
  <w:style w:type="paragraph" w:styleId="Voettekst">
    <w:name w:val="footer"/>
    <w:basedOn w:val="Standaard"/>
    <w:link w:val="VoettekstChar"/>
    <w:uiPriority w:val="99"/>
    <w:unhideWhenUsed/>
    <w:rsid w:val="000923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236D"/>
  </w:style>
  <w:style w:type="paragraph" w:styleId="Lijstalinea">
    <w:name w:val="List Paragraph"/>
    <w:basedOn w:val="Standaard"/>
    <w:uiPriority w:val="34"/>
    <w:qFormat/>
    <w:rsid w:val="00091D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1D92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62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2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2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236D"/>
    <w:pPr>
      <w:outlineLvl w:val="9"/>
    </w:pPr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3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36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23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36D"/>
  </w:style>
  <w:style w:type="paragraph" w:styleId="Voettekst">
    <w:name w:val="footer"/>
    <w:basedOn w:val="Standaard"/>
    <w:link w:val="VoettekstChar"/>
    <w:uiPriority w:val="99"/>
    <w:unhideWhenUsed/>
    <w:rsid w:val="000923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236D"/>
  </w:style>
  <w:style w:type="paragraph" w:styleId="Lijstalinea">
    <w:name w:val="List Paragraph"/>
    <w:basedOn w:val="Standaard"/>
    <w:uiPriority w:val="34"/>
    <w:qFormat/>
    <w:rsid w:val="00091D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1D92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62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B137-4F48-4914-8749-CEE77910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Matthée</dc:creator>
  <cp:lastModifiedBy>Your User Name</cp:lastModifiedBy>
  <cp:revision>8</cp:revision>
  <cp:lastPrinted>2013-05-21T12:53:00Z</cp:lastPrinted>
  <dcterms:created xsi:type="dcterms:W3CDTF">2013-03-01T10:03:00Z</dcterms:created>
  <dcterms:modified xsi:type="dcterms:W3CDTF">2013-05-22T14:11:00Z</dcterms:modified>
</cp:coreProperties>
</file>